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774C5">
      <w:pPr>
        <w:jc w:val="center"/>
        <w:rPr>
          <w:rFonts w:hint="default" w:eastAsia="仿宋"/>
          <w:b/>
          <w:bCs/>
          <w:sz w:val="36"/>
          <w:szCs w:val="36"/>
          <w:lang w:val="en-US" w:eastAsia="zh-CN"/>
        </w:rPr>
      </w:pPr>
      <w:r>
        <w:rPr>
          <w:rFonts w:hint="eastAsia" w:eastAsia="仿宋"/>
          <w:b/>
          <w:bCs/>
          <w:sz w:val="36"/>
          <w:szCs w:val="36"/>
          <w:lang w:val="en-US" w:eastAsia="zh-CN"/>
        </w:rPr>
        <w:t xml:space="preserve">Global 6G Conference </w:t>
      </w:r>
      <w:r>
        <w:rPr>
          <w:rFonts w:eastAsia="仿宋"/>
          <w:b/>
          <w:bCs/>
          <w:sz w:val="36"/>
          <w:szCs w:val="36"/>
        </w:rPr>
        <w:t>2026</w:t>
      </w:r>
      <w:r>
        <w:rPr>
          <w:rFonts w:hint="eastAsia" w:eastAsia="仿宋"/>
          <w:b/>
          <w:bCs/>
          <w:sz w:val="36"/>
          <w:szCs w:val="36"/>
          <w:lang w:val="en-US" w:eastAsia="zh-CN"/>
        </w:rPr>
        <w:t xml:space="preserve"> </w:t>
      </w:r>
    </w:p>
    <w:p w14:paraId="0A21B406">
      <w:pPr>
        <w:snapToGrid w:val="0"/>
        <w:spacing w:line="300" w:lineRule="auto"/>
        <w:jc w:val="center"/>
        <w:rPr>
          <w:rFonts w:eastAsia="仿宋"/>
          <w:b/>
          <w:bCs/>
          <w:sz w:val="36"/>
          <w:szCs w:val="36"/>
        </w:rPr>
      </w:pPr>
      <w:r>
        <w:rPr>
          <w:rFonts w:hint="eastAsia" w:eastAsia="仿宋"/>
          <w:b/>
          <w:bCs/>
          <w:sz w:val="36"/>
          <w:szCs w:val="36"/>
          <w:lang w:val="en-US" w:eastAsia="zh-CN"/>
        </w:rPr>
        <w:t xml:space="preserve">Proposal for </w:t>
      </w:r>
      <w:r>
        <w:rPr>
          <w:rFonts w:eastAsia="仿宋"/>
          <w:b/>
          <w:bCs/>
          <w:sz w:val="36"/>
          <w:szCs w:val="36"/>
        </w:rPr>
        <w:t>Workshop</w:t>
      </w:r>
    </w:p>
    <w:p w14:paraId="083F495D">
      <w:pPr>
        <w:pStyle w:val="2"/>
        <w:rPr>
          <w:rFonts w:ascii="Times New Roman" w:hAnsi="Times New Roman"/>
        </w:rPr>
      </w:pPr>
    </w:p>
    <w:tbl>
      <w:tblPr>
        <w:tblStyle w:val="9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476"/>
      </w:tblGrid>
      <w:tr w14:paraId="445994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14:paraId="37F76055">
            <w:pPr>
              <w:spacing w:before="16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Topics</w:t>
            </w:r>
          </w:p>
        </w:tc>
        <w:tc>
          <w:tcPr>
            <w:tcW w:w="6476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4CA9A7B0">
            <w:pPr>
              <w:spacing w:line="44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pict>
                <v:shape id="_x0000_i1025" o:spt="75" type="#_x0000_t75" style="height:10.5pt;width:13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:____________________________________</w:t>
            </w:r>
          </w:p>
          <w:p w14:paraId="4E8CC494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A04266B">
            <w:pPr>
              <w:widowControl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Notes: </w:t>
            </w:r>
            <w:r>
              <w:rPr>
                <w:rFonts w:hint="default" w:ascii="Times New Roman" w:hAnsi="Times New Roman" w:cs="Times New Roman"/>
                <w:sz w:val="22"/>
                <w:szCs w:val="18"/>
              </w:rPr>
              <w:t xml:space="preserve">It is recommended that the workshop, as an academic seminar, focus on specific, trending </w:t>
            </w: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 xml:space="preserve">and </w:t>
            </w:r>
            <w:r>
              <w:rPr>
                <w:rFonts w:hint="eastAsia" w:cs="Times New Roman"/>
                <w:sz w:val="22"/>
                <w:szCs w:val="18"/>
                <w:lang w:val="en-US" w:eastAsia="zh-CN"/>
              </w:rPr>
              <w:t xml:space="preserve">hot </w:t>
            </w:r>
            <w:r>
              <w:rPr>
                <w:rFonts w:hint="default" w:ascii="Times New Roman" w:hAnsi="Times New Roman" w:cs="Times New Roman"/>
                <w:sz w:val="22"/>
                <w:szCs w:val="18"/>
              </w:rPr>
              <w:t xml:space="preserve">topics to facilitate in-depth discussions, </w:t>
            </w: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 xml:space="preserve">instead of </w:t>
            </w:r>
            <w:r>
              <w:rPr>
                <w:rFonts w:hint="default" w:ascii="Times New Roman" w:hAnsi="Times New Roman" w:cs="Times New Roman"/>
                <w:sz w:val="22"/>
                <w:szCs w:val="18"/>
              </w:rPr>
              <w:t xml:space="preserve">broad or overarching themes. Sample </w:t>
            </w: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2"/>
                <w:szCs w:val="18"/>
              </w:rPr>
              <w:t>opics includ</w:t>
            </w: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2"/>
                <w:szCs w:val="18"/>
              </w:rPr>
              <w:t xml:space="preserve"> but </w:t>
            </w: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 xml:space="preserve">are </w:t>
            </w:r>
            <w:r>
              <w:rPr>
                <w:rFonts w:hint="default" w:ascii="Times New Roman" w:hAnsi="Times New Roman" w:cs="Times New Roman"/>
                <w:sz w:val="22"/>
                <w:szCs w:val="18"/>
              </w:rPr>
              <w:t>not limited to: "Direct Satellite-to-Phone Connectivity," "Satellite Phased Array Technology," "Massive MIMO," "6G New Multiple Access," "6G New Coding Schemes," and "6G Sensing Waveforms."</w:t>
            </w: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 xml:space="preserve"> etc,.</w:t>
            </w:r>
          </w:p>
        </w:tc>
      </w:tr>
      <w:tr w14:paraId="7175C6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14:paraId="42824CCB">
            <w:pPr>
              <w:pStyle w:val="2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Organization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/Affiliation</w:t>
            </w:r>
          </w:p>
        </w:tc>
        <w:tc>
          <w:tcPr>
            <w:tcW w:w="6476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6426047B">
            <w:pPr>
              <w:spacing w:before="160"/>
              <w:textAlignment w:val="bottom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bookmarkStart w:id="2" w:name="simple_zxmc_a_05"/>
            <w:bookmarkEnd w:id="2"/>
            <w:bookmarkStart w:id="3" w:name="xmzz"/>
            <w:bookmarkEnd w:id="3"/>
          </w:p>
        </w:tc>
      </w:tr>
      <w:tr w14:paraId="4C986B5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B81F001"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Applicant</w:t>
            </w:r>
          </w:p>
        </w:tc>
        <w:tc>
          <w:tcPr>
            <w:tcW w:w="6476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1DF4A67E">
            <w:pPr>
              <w:spacing w:before="160"/>
              <w:textAlignment w:val="bottom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 w14:paraId="38C5A31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tcBorders>
              <w:right w:val="nil"/>
            </w:tcBorders>
            <w:shd w:val="clear" w:color="auto" w:fill="auto"/>
            <w:vAlign w:val="center"/>
          </w:tcPr>
          <w:p w14:paraId="5AE2A070"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Contact Information</w:t>
            </w:r>
          </w:p>
        </w:tc>
        <w:tc>
          <w:tcPr>
            <w:tcW w:w="6476" w:type="dxa"/>
            <w:tcBorders>
              <w:left w:val="nil"/>
            </w:tcBorders>
            <w:shd w:val="clear" w:color="auto" w:fill="auto"/>
            <w:vAlign w:val="bottom"/>
          </w:tcPr>
          <w:p w14:paraId="19743CAD">
            <w:pPr>
              <w:spacing w:before="160"/>
              <w:ind w:firstLine="1960" w:firstLineChars="700"/>
              <w:textAlignment w:val="bottom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 w14:paraId="5CEB55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9002BE">
            <w:pPr>
              <w:spacing w:before="16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6476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32C874FA">
            <w:pPr>
              <w:spacing w:before="160"/>
              <w:ind w:firstLine="1960" w:firstLineChars="700"/>
              <w:textAlignment w:val="bottom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5DEAAE59">
      <w:pPr>
        <w:snapToGrid w:val="0"/>
        <w:spacing w:line="360" w:lineRule="auto"/>
        <w:jc w:val="center"/>
        <w:rPr>
          <w:rFonts w:eastAsia="仿宋"/>
          <w:b/>
          <w:bCs/>
          <w:sz w:val="28"/>
          <w:szCs w:val="28"/>
        </w:rPr>
      </w:pPr>
      <w:bookmarkStart w:id="4" w:name="img_00001"/>
      <w:bookmarkEnd w:id="4"/>
      <w:bookmarkStart w:id="5" w:name="barcode"/>
      <w:bookmarkEnd w:id="5"/>
    </w:p>
    <w:p w14:paraId="51A5854D">
      <w:pPr>
        <w:snapToGrid w:val="0"/>
        <w:spacing w:line="360" w:lineRule="auto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Issued by the Organizing Committee of the Global 6G Conference</w:t>
      </w:r>
    </w:p>
    <w:p w14:paraId="4325021D">
      <w:pPr>
        <w:pStyle w:val="4"/>
        <w:spacing w:before="0"/>
        <w:ind w:left="0"/>
        <w:jc w:val="center"/>
        <w:rPr>
          <w:rFonts w:ascii="Times New Roman" w:hAnsi="Times New Roman" w:eastAsia="黑体"/>
          <w:lang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October 2025</w:t>
      </w:r>
      <w:r>
        <w:rPr>
          <w:rFonts w:ascii="Times New Roman" w:hAnsi="Times New Roman" w:eastAsia="黑体"/>
          <w:lang w:eastAsia="zh-CN"/>
        </w:rPr>
        <w:br w:type="page"/>
      </w:r>
    </w:p>
    <w:p w14:paraId="3F746225">
      <w:pPr>
        <w:widowControl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Basic Information</w:t>
      </w:r>
    </w:p>
    <w:tbl>
      <w:tblPr>
        <w:tblStyle w:val="9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64"/>
        <w:gridCol w:w="1042"/>
        <w:gridCol w:w="1825"/>
        <w:gridCol w:w="2300"/>
        <w:gridCol w:w="2968"/>
      </w:tblGrid>
      <w:tr w14:paraId="3FDB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4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A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 xml:space="preserve">Applicant </w:t>
            </w:r>
          </w:p>
        </w:tc>
        <w:tc>
          <w:tcPr>
            <w:tcW w:w="709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122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2D36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Contact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20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A0A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Phone No.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BA7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5B0C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7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66F3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419F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570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Application Materials Requirements</w:t>
            </w:r>
          </w:p>
        </w:tc>
      </w:tr>
      <w:tr w14:paraId="41896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7FC34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Organizer Profile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6A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5DD9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Introduction of the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host/organizer/co-organizer (individual or institution). (Max 300 words)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721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68AE001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05A2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35D549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2C26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11E609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C91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114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0C1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Relevant Experience &amp; Representative Achievements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91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509A96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516E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74F2D3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07D9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627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05658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Workshop Theme and Abstract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A8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English Title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DD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43722A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5E0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5F5D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C450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1" w:line="240" w:lineRule="auto"/>
              <w:ind w:left="0" w:hanging="360"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9EF7A2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Abstract (Technical/Industrial focus and its frontier value). (Bilingual, max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250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words)</w:t>
            </w:r>
          </w:p>
          <w:p w14:paraId="607BB0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1" w:line="240" w:lineRule="auto"/>
              <w:ind w:left="0" w:hanging="360"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976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95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2B6BB1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2585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7088B9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21444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663C49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52EC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E01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499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FA895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Proposed Format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5DE71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Proposed Format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6FFD67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(Multiple selections allowed)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13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Including but not limited to:</w:t>
            </w:r>
          </w:p>
          <w:p w14:paraId="02BA2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Keynote Speech</w:t>
            </w:r>
          </w:p>
          <w:p w14:paraId="3714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Paper Presentation</w:t>
            </w:r>
          </w:p>
          <w:p w14:paraId="0569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Poster Session</w:t>
            </w:r>
          </w:p>
          <w:p w14:paraId="65CC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Demo Presentation</w:t>
            </w:r>
          </w:p>
          <w:p w14:paraId="1675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Roundtable Discussion</w:t>
            </w:r>
          </w:p>
          <w:p w14:paraId="171C5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Other：</w:t>
            </w:r>
          </w:p>
        </w:tc>
      </w:tr>
      <w:tr w14:paraId="3D35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EF669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Proposed Workshop Chair and Reviewers</w:t>
            </w:r>
          </w:p>
          <w:p w14:paraId="3F4F1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3B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Workshop Chair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Suggested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F9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Name, Affiliation, and Title</w:t>
            </w:r>
          </w:p>
          <w:p w14:paraId="5A35C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6EF4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091665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251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47CA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DDE0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Reviewers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Suggested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1BC8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Name, Affiliation, and Title</w:t>
            </w:r>
          </w:p>
          <w:p w14:paraId="447C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  <w:p w14:paraId="4D8EFD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CC3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7C010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Past Workshops on Similar Topics (Optional - Complete 1 or 2)</w:t>
            </w:r>
          </w:p>
        </w:tc>
        <w:tc>
          <w:tcPr>
            <w:tcW w:w="813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A562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For recurring workshops: Provide details of previous iterations (number of submissions, acceptances, attendees) and highlight key differences for the proposed workshop.</w:t>
            </w:r>
          </w:p>
          <w:p w14:paraId="3F935BA6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/>
              </w:rPr>
            </w:pPr>
          </w:p>
          <w:p w14:paraId="534D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/>
              </w:rPr>
            </w:pPr>
          </w:p>
          <w:p w14:paraId="19A3F1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/>
              </w:rPr>
            </w:pPr>
          </w:p>
          <w:p w14:paraId="7B01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/>
              </w:rPr>
            </w:pPr>
          </w:p>
        </w:tc>
      </w:tr>
      <w:tr w14:paraId="78C4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AA6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</w:p>
        </w:tc>
        <w:tc>
          <w:tcPr>
            <w:tcW w:w="813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A6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For new workshops: Provide estimated figures for submissions, acceptances, and attendees.</w:t>
            </w:r>
          </w:p>
          <w:p w14:paraId="3C8ECC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4D1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AD4A7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6BDB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/>
              </w:rPr>
            </w:pPr>
          </w:p>
        </w:tc>
      </w:tr>
      <w:tr w14:paraId="3EB2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DB7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Best Paper Selection (Optional)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37B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Regarding the accepted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papers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, will the organizer agree with that the papers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are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going to be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included in the conference proceedings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IEEE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?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FC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Yes/No</w:t>
            </w:r>
          </w:p>
        </w:tc>
      </w:tr>
      <w:tr w14:paraId="7279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14C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8C1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Will a review process be organized to sel</w:t>
            </w:r>
            <w:bookmarkStart w:id="6" w:name="_GoBack"/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e</w:t>
            </w:r>
            <w:bookmarkEnd w:id="6"/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ct papers for a Best Paper Award?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F4E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</w:tr>
      <w:tr w14:paraId="44CD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75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Resource Requirements &amp; Contributions</w:t>
            </w:r>
          </w:p>
          <w:p w14:paraId="19E6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0"/>
                <w:szCs w:val="20"/>
              </w:rPr>
              <w:t xml:space="preserve">(For information only, </w:t>
            </w:r>
          </w:p>
          <w:p w14:paraId="61CB1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0"/>
                <w:szCs w:val="20"/>
              </w:rPr>
              <w:t>to facilitate support from the Organizing Committee)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22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 xml:space="preserve">Does the workshop require the conference to provide 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>extra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 xml:space="preserve"> services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 such as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live streaming, or promotional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?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B986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Global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 xml:space="preserve">6G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 xml:space="preserve">onference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 xml:space="preserve">tandard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venue setup includes: meeting room, LED screen, microphones, tables, and chairs.</w:t>
            </w:r>
          </w:p>
          <w:p w14:paraId="58380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 w14:paraId="4C0816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default"/>
              </w:rPr>
            </w:pPr>
          </w:p>
          <w:p w14:paraId="1119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37C4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9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AA4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D5ADE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Does the workshop have existing corporate support or other resources (e.g., sponsorship, venue, volunteers)?</w:t>
            </w:r>
          </w:p>
        </w:tc>
        <w:tc>
          <w:tcPr>
            <w:tcW w:w="52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E7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4C378B12">
      <w:pPr>
        <w:pStyle w:val="4"/>
        <w:adjustRightInd w:val="0"/>
        <w:snapToGrid w:val="0"/>
        <w:spacing w:before="0"/>
        <w:ind w:left="0"/>
        <w:rPr>
          <w:rFonts w:ascii="Times New Roman" w:hAnsi="Times New Roman" w:eastAsia="仿宋"/>
          <w:b/>
          <w:bCs/>
          <w:sz w:val="28"/>
          <w:szCs w:val="28"/>
          <w:lang w:eastAsia="zh-CN"/>
        </w:rPr>
      </w:pPr>
    </w:p>
    <w:p w14:paraId="7B1CE477">
      <w:pPr>
        <w:pStyle w:val="8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For </w:t>
      </w:r>
      <w:r>
        <w:rPr>
          <w:rStyle w:val="11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more details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please visit the </w:t>
      </w:r>
      <w:r>
        <w:rPr>
          <w:rStyle w:val="11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Global 6G Conference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official website</w:t>
      </w:r>
      <w:r>
        <w:rPr>
          <w:rStyle w:val="11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 </w:t>
      </w:r>
    </w:p>
    <w:p w14:paraId="27397ED1">
      <w:pPr>
        <w:pStyle w:val="4"/>
        <w:adjustRightInd w:val="0"/>
        <w:snapToGrid w:val="0"/>
        <w:spacing w:before="0"/>
        <w:ind w:left="0"/>
        <w:rPr>
          <w:rFonts w:hint="default" w:ascii="Times New Roman" w:hAnsi="Times New Roman" w:cs="Times New Roman"/>
          <w:color w:val="FF000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sz w:val="21"/>
          <w:szCs w:val="21"/>
          <w:lang w:eastAsia="zh-CN"/>
        </w:rPr>
        <w:t>https://www.g6gconference.com/index/Lists/index.html?id=82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altName w:val="Leelawadee UI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ED740">
    <w:pPr>
      <w:pStyle w:val="6"/>
      <w:jc w:val="center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1647190</wp:posOffset>
          </wp:positionH>
          <wp:positionV relativeFrom="paragraph">
            <wp:posOffset>145415</wp:posOffset>
          </wp:positionV>
          <wp:extent cx="1233805" cy="351790"/>
          <wp:effectExtent l="0" t="0" r="4445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145415</wp:posOffset>
          </wp:positionV>
          <wp:extent cx="1534160" cy="368935"/>
          <wp:effectExtent l="0" t="0" r="889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4531360</wp:posOffset>
          </wp:positionH>
          <wp:positionV relativeFrom="paragraph">
            <wp:posOffset>140970</wp:posOffset>
          </wp:positionV>
          <wp:extent cx="807085" cy="320040"/>
          <wp:effectExtent l="0" t="0" r="0" b="381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3157220</wp:posOffset>
          </wp:positionH>
          <wp:positionV relativeFrom="paragraph">
            <wp:posOffset>139700</wp:posOffset>
          </wp:positionV>
          <wp:extent cx="1152525" cy="351155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1106">
    <w:pPr>
      <w:spacing w:line="240" w:lineRule="auto"/>
      <w:jc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1814830</wp:posOffset>
          </wp:positionH>
          <wp:positionV relativeFrom="paragraph">
            <wp:posOffset>-482600</wp:posOffset>
          </wp:positionV>
          <wp:extent cx="1973580" cy="647700"/>
          <wp:effectExtent l="0" t="0" r="762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41EE76"/>
    <w:multiLevelType w:val="multilevel"/>
    <w:tmpl w:val="F641EE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86AD9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40454"/>
    <w:rsid w:val="00665314"/>
    <w:rsid w:val="006A0FCD"/>
    <w:rsid w:val="006A208B"/>
    <w:rsid w:val="006D7274"/>
    <w:rsid w:val="00855A26"/>
    <w:rsid w:val="00934F4B"/>
    <w:rsid w:val="0095398C"/>
    <w:rsid w:val="009D006F"/>
    <w:rsid w:val="00A673DB"/>
    <w:rsid w:val="00AA158E"/>
    <w:rsid w:val="00B803F1"/>
    <w:rsid w:val="00BF629E"/>
    <w:rsid w:val="00C50A63"/>
    <w:rsid w:val="00C82544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F637BBB"/>
    <w:rsid w:val="0FD8491D"/>
    <w:rsid w:val="1AF31143"/>
    <w:rsid w:val="1BFB5D6A"/>
    <w:rsid w:val="292C50C0"/>
    <w:rsid w:val="29F77B56"/>
    <w:rsid w:val="31590A91"/>
    <w:rsid w:val="326E679E"/>
    <w:rsid w:val="382E3D36"/>
    <w:rsid w:val="421A41C0"/>
    <w:rsid w:val="42DC4518"/>
    <w:rsid w:val="478B1022"/>
    <w:rsid w:val="5C606C88"/>
    <w:rsid w:val="5DB47EBE"/>
    <w:rsid w:val="6169632B"/>
    <w:rsid w:val="70854ED2"/>
    <w:rsid w:val="76FC3D73"/>
    <w:rsid w:val="7D876D04"/>
    <w:rsid w:val="7F9D7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19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5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apple-style-span"/>
    <w:qFormat/>
    <w:uiPriority w:val="0"/>
    <w:rPr>
      <w:rFonts w:cs="Times New Roman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7">
    <w:name w:val="正文文本 Char"/>
    <w:basedOn w:val="10"/>
    <w:link w:val="4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标题 7 Char"/>
    <w:basedOn w:val="10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6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282</Words>
  <Characters>939</Characters>
  <Lines>6</Lines>
  <Paragraphs>1</Paragraphs>
  <TotalTime>39</TotalTime>
  <ScaleCrop>false</ScaleCrop>
  <LinksUpToDate>false</LinksUpToDate>
  <CharactersWithSpaces>1041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2025-10-13T06:45:00Z</dcterms:created>
  <dc:creator>leon</dc:creator>
  <cp:lastModifiedBy>胡赛</cp:lastModifiedBy>
  <cp:lastPrinted>2019-07-11T06:15:00Z</cp:lastPrinted>
  <dcterms:modified xsi:type="dcterms:W3CDTF">2025-10-22T03:03:21Z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0986B80A0F6B4575A6351A9123C0A79B_13</vt:lpwstr>
  </property>
  <property fmtid="{D5CDD505-2E9C-101B-9397-08002B2CF9AE}" pid="4" name="KSOTemplateDocerSaveRecord">
    <vt:lpwstr>eyJoZGlkIjoiZWQxYWJhY2M1ZGQzYjk0MDEyYTZkMjU3MmQ3ZjBmN2IiLCJ1c2VySWQiOiIxMzQ0ODgzOTQ3In0=</vt:lpwstr>
  </property>
</Properties>
</file>